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AC" w:rsidRDefault="008A428E">
      <w:pPr>
        <w:rPr>
          <w:rFonts w:ascii="Tahoma" w:hAnsi="Tahoma" w:cs="Tahoma"/>
          <w:b/>
          <w:bCs/>
        </w:rPr>
      </w:pPr>
      <w:bookmarkStart w:id="0" w:name="_GoBack"/>
      <w:bookmarkEnd w:id="0"/>
      <w:r>
        <w:rPr>
          <w:rFonts w:ascii="Tahoma" w:hAnsi="Tahoma" w:cs="Tahoma"/>
        </w:rPr>
        <w:t xml:space="preserve">Contract No. </w:t>
      </w:r>
    </w:p>
    <w:p w:rsidR="002A50AC" w:rsidRDefault="002A50AC">
      <w:pPr>
        <w:rPr>
          <w:rFonts w:ascii="Tahoma" w:hAnsi="Tahoma" w:cs="Tahoma"/>
          <w:b/>
          <w:bCs/>
        </w:rPr>
      </w:pPr>
    </w:p>
    <w:p w:rsidR="002A50AC" w:rsidRDefault="008A428E">
      <w:pPr>
        <w:jc w:val="center"/>
        <w:rPr>
          <w:rFonts w:ascii="Tahoma" w:hAnsi="Tahoma" w:cs="Tahoma"/>
          <w:b/>
          <w:bCs/>
        </w:rPr>
      </w:pPr>
      <w:r>
        <w:rPr>
          <w:rFonts w:ascii="Tahoma" w:hAnsi="Tahoma" w:cs="Tahoma"/>
          <w:b/>
          <w:bCs/>
        </w:rPr>
        <w:t>OVERSEA</w:t>
      </w:r>
      <w:r>
        <w:rPr>
          <w:rFonts w:ascii="Tahoma" w:hAnsi="Tahoma" w:cs="Tahoma" w:hint="eastAsia"/>
          <w:b/>
          <w:bCs/>
        </w:rPr>
        <w:t xml:space="preserve"> AUTHORIZED</w:t>
      </w:r>
      <w:r>
        <w:rPr>
          <w:rFonts w:ascii="Tahoma" w:hAnsi="Tahoma" w:cs="Tahoma"/>
          <w:b/>
          <w:bCs/>
        </w:rPr>
        <w:t xml:space="preserve"> AGENT SALES AGREEMENT</w:t>
      </w:r>
    </w:p>
    <w:p w:rsidR="002A50AC" w:rsidRDefault="008A428E">
      <w:pPr>
        <w:jc w:val="center"/>
        <w:rPr>
          <w:rFonts w:ascii="Tahoma" w:hAnsi="Tahoma" w:cs="Tahoma"/>
          <w:b/>
          <w:bCs/>
        </w:rPr>
      </w:pPr>
      <w:r>
        <w:rPr>
          <w:rFonts w:ascii="Tahoma" w:hAnsi="Tahoma" w:cs="Tahoma"/>
          <w:b/>
          <w:bCs/>
        </w:rPr>
        <w:t>(Applicable to BSP Agents)</w:t>
      </w:r>
    </w:p>
    <w:p w:rsidR="002A50AC" w:rsidRDefault="002A50AC">
      <w:pPr>
        <w:jc w:val="center"/>
        <w:rPr>
          <w:rFonts w:ascii="Tahoma" w:hAnsi="Tahoma" w:cs="Tahoma"/>
          <w:b/>
          <w:bCs/>
        </w:rPr>
      </w:pPr>
    </w:p>
    <w:p w:rsidR="002A50AC" w:rsidRDefault="008A428E">
      <w:pPr>
        <w:ind w:left="1155" w:hangingChars="550" w:hanging="1155"/>
        <w:rPr>
          <w:rFonts w:ascii="Tahoma" w:hAnsi="Tahoma" w:cs="Tahoma"/>
        </w:rPr>
      </w:pPr>
      <w:r>
        <w:rPr>
          <w:rFonts w:ascii="Tahoma" w:hAnsi="Tahoma" w:cs="Tahoma"/>
        </w:rPr>
        <w:t>Between:</w:t>
      </w:r>
      <w:r>
        <w:rPr>
          <w:rFonts w:ascii="Tahoma" w:hAnsi="Tahoma" w:cs="Tahoma"/>
          <w:b/>
          <w:bCs/>
        </w:rPr>
        <w:t xml:space="preserve">  Xiamen Airlines CO., Ltd, </w:t>
      </w:r>
      <w:r>
        <w:rPr>
          <w:rFonts w:ascii="Tahoma" w:hAnsi="Tahoma" w:cs="Tahoma"/>
        </w:rPr>
        <w:t>having its registered office at 22 Dailiao Road, Xiamen, China (hereinafter referred to as “MF” or the “Principal”).</w:t>
      </w:r>
    </w:p>
    <w:p w:rsidR="002A50AC" w:rsidRDefault="002A50AC">
      <w:pPr>
        <w:ind w:left="1155" w:hangingChars="550" w:hanging="1155"/>
        <w:rPr>
          <w:rFonts w:ascii="Tahoma" w:hAnsi="Tahoma" w:cs="Tahoma"/>
        </w:rPr>
      </w:pPr>
    </w:p>
    <w:p w:rsidR="002A50AC" w:rsidRDefault="008A428E">
      <w:pPr>
        <w:ind w:left="1155" w:hangingChars="550" w:hanging="1155"/>
        <w:rPr>
          <w:rFonts w:ascii="Tahoma" w:hAnsi="Tahoma" w:cs="Tahoma"/>
          <w:b/>
          <w:bCs/>
        </w:rPr>
      </w:pPr>
      <w:r>
        <w:rPr>
          <w:rFonts w:ascii="Tahoma" w:hAnsi="Tahoma" w:cs="Tahoma"/>
        </w:rPr>
        <w:t>And:</w:t>
      </w:r>
      <w:r>
        <w:rPr>
          <w:rFonts w:ascii="Tahoma" w:hAnsi="Tahoma" w:cs="Tahoma"/>
          <w:b/>
          <w:bCs/>
        </w:rPr>
        <w:t xml:space="preserve">   </w:t>
      </w:r>
      <w:r>
        <w:rPr>
          <w:rFonts w:ascii="Tahoma" w:hAnsi="Tahoma" w:cs="Tahoma" w:hint="eastAsia"/>
          <w:b/>
          <w:bCs/>
        </w:rPr>
        <w:t xml:space="preserve"> </w:t>
      </w:r>
      <w:r>
        <w:rPr>
          <w:rFonts w:ascii="Tahoma" w:hAnsi="Tahoma" w:cs="Tahoma"/>
          <w:u w:val="single"/>
        </w:rPr>
        <w:t xml:space="preserve">                           </w:t>
      </w:r>
      <w:r>
        <w:rPr>
          <w:rFonts w:ascii="Tahoma" w:hAnsi="Tahoma" w:cs="Tahoma"/>
        </w:rPr>
        <w:t xml:space="preserve">, </w:t>
      </w:r>
      <w:r>
        <w:rPr>
          <w:rFonts w:ascii="Tahoma" w:hAnsi="Tahoma" w:cs="Tahoma"/>
        </w:rPr>
        <w:t xml:space="preserve">having its registered office at </w:t>
      </w:r>
      <w:r>
        <w:rPr>
          <w:rFonts w:ascii="Tahoma" w:hAnsi="Tahoma" w:cs="Tahoma"/>
          <w:u w:val="single"/>
        </w:rPr>
        <w:t xml:space="preserve">                       </w:t>
      </w:r>
      <w:r>
        <w:rPr>
          <w:rFonts w:ascii="Tahoma" w:hAnsi="Tahoma" w:cs="Tahoma" w:hint="eastAsia"/>
          <w:u w:val="single"/>
        </w:rPr>
        <w:t xml:space="preserve"> </w:t>
      </w:r>
      <w:r>
        <w:rPr>
          <w:rFonts w:ascii="Tahoma" w:hAnsi="Tahoma" w:cs="Tahoma"/>
          <w:u w:val="single"/>
        </w:rPr>
        <w:t xml:space="preserve"> </w:t>
      </w:r>
      <w:r>
        <w:rPr>
          <w:rFonts w:ascii="Tahoma" w:hAnsi="Tahoma" w:cs="Tahoma"/>
        </w:rPr>
        <w:t>, IATA number</w:t>
      </w:r>
      <w:r>
        <w:rPr>
          <w:rFonts w:ascii="Tahoma" w:hAnsi="Tahoma" w:cs="Tahoma" w:hint="eastAsia"/>
        </w:rPr>
        <w:t xml:space="preserve"> </w:t>
      </w:r>
      <w:r>
        <w:rPr>
          <w:rFonts w:ascii="Tahoma" w:hAnsi="Tahoma" w:cs="Tahoma" w:hint="eastAsia"/>
          <w:u w:val="single"/>
        </w:rPr>
        <w:t xml:space="preserve">        </w:t>
      </w:r>
      <w:r>
        <w:rPr>
          <w:rFonts w:ascii="Tahoma" w:hAnsi="Tahoma" w:cs="Tahoma" w:hint="eastAsia"/>
        </w:rPr>
        <w:t xml:space="preserve"> </w:t>
      </w:r>
      <w:r>
        <w:rPr>
          <w:rFonts w:ascii="Tahoma" w:hAnsi="Tahoma" w:cs="Tahoma"/>
        </w:rPr>
        <w:t>(herei</w:t>
      </w:r>
      <w:r>
        <w:rPr>
          <w:rFonts w:ascii="Tahoma" w:hAnsi="Tahoma" w:cs="Tahoma" w:hint="eastAsia"/>
        </w:rPr>
        <w:t>n</w:t>
      </w:r>
      <w:r>
        <w:rPr>
          <w:rFonts w:ascii="Tahoma" w:hAnsi="Tahoma" w:cs="Tahoma"/>
        </w:rPr>
        <w:t>after referred to as the “Agent”).</w:t>
      </w:r>
    </w:p>
    <w:p w:rsidR="002A50AC" w:rsidRDefault="008A428E">
      <w:pPr>
        <w:rPr>
          <w:rFonts w:ascii="Tahoma" w:hAnsi="Tahoma" w:cs="Tahoma"/>
          <w:b/>
          <w:bCs/>
        </w:rPr>
      </w:pPr>
      <w:r>
        <w:rPr>
          <w:rFonts w:ascii="Tahoma" w:hAnsi="Tahoma" w:cs="Tahoma" w:hint="eastAsia"/>
        </w:rPr>
        <w:t xml:space="preserve"> </w:t>
      </w:r>
    </w:p>
    <w:p w:rsidR="002A50AC" w:rsidRDefault="002A50AC">
      <w:pPr>
        <w:rPr>
          <w:rFonts w:ascii="Tahoma" w:hAnsi="Tahoma" w:cs="Tahoma"/>
        </w:rPr>
      </w:pPr>
    </w:p>
    <w:p w:rsidR="002A50AC" w:rsidRDefault="008A428E">
      <w:pPr>
        <w:rPr>
          <w:rFonts w:ascii="Tahoma" w:hAnsi="Tahoma" w:cs="Tahoma"/>
        </w:rPr>
      </w:pPr>
      <w:r>
        <w:rPr>
          <w:rFonts w:ascii="Tahoma" w:hAnsi="Tahoma" w:cs="Tahoma" w:hint="eastAsia"/>
        </w:rPr>
        <w:t>This Agreement is entered into by and between the Principal and the Agent</w:t>
      </w:r>
      <w:r>
        <w:rPr>
          <w:rFonts w:ascii="Tahoma" w:hAnsi="Tahoma" w:cs="Tahoma" w:hint="eastAsia"/>
        </w:rPr>
        <w:t>，</w:t>
      </w:r>
      <w:r>
        <w:rPr>
          <w:rFonts w:ascii="Tahoma" w:hAnsi="Tahoma" w:cs="Tahoma" w:hint="eastAsia"/>
        </w:rPr>
        <w:t>which are both parties of th</w:t>
      </w:r>
      <w:r>
        <w:rPr>
          <w:rFonts w:ascii="Tahoma" w:hAnsi="Tahoma" w:cs="Tahoma" w:hint="eastAsia"/>
        </w:rPr>
        <w:t>e IATA Resolution 850, based on equality and mutual benefit, and in accordance with the IATA provisions, whereby it is agreed as follows:</w:t>
      </w:r>
    </w:p>
    <w:p w:rsidR="002A50AC" w:rsidRDefault="002A50AC">
      <w:pPr>
        <w:rPr>
          <w:rFonts w:ascii="Tahoma" w:hAnsi="Tahoma" w:cs="Tahoma"/>
          <w:b/>
          <w:bCs/>
        </w:rPr>
      </w:pPr>
    </w:p>
    <w:p w:rsidR="002A50AC" w:rsidRDefault="008A428E">
      <w:pPr>
        <w:rPr>
          <w:rFonts w:ascii="Tahoma" w:hAnsi="Tahoma" w:cs="Tahoma"/>
        </w:rPr>
      </w:pPr>
      <w:r>
        <w:rPr>
          <w:rFonts w:ascii="Tahoma" w:hAnsi="Tahoma" w:cs="Tahoma" w:hint="eastAsia"/>
        </w:rPr>
        <w:t xml:space="preserve">The Principal appoints the Agent as its authorized agent in </w:t>
      </w:r>
      <w:r>
        <w:rPr>
          <w:rFonts w:ascii="Tahoma" w:hAnsi="Tahoma" w:cs="Tahoma" w:hint="eastAsia"/>
          <w:u w:val="single"/>
        </w:rPr>
        <w:t xml:space="preserve">      </w:t>
      </w:r>
      <w:r>
        <w:rPr>
          <w:rFonts w:ascii="Tahoma" w:hAnsi="Tahoma" w:cs="Tahoma" w:hint="eastAsia"/>
        </w:rPr>
        <w:t xml:space="preserve">(hereinafter referred to as the </w:t>
      </w:r>
      <w:r>
        <w:rPr>
          <w:rFonts w:ascii="Tahoma" w:hAnsi="Tahoma" w:cs="Tahoma"/>
        </w:rPr>
        <w:t>“</w:t>
      </w:r>
      <w:r>
        <w:rPr>
          <w:rFonts w:ascii="Tahoma" w:hAnsi="Tahoma" w:cs="Tahoma" w:hint="eastAsia"/>
        </w:rPr>
        <w:t>Territory</w:t>
      </w:r>
      <w:r>
        <w:rPr>
          <w:rFonts w:ascii="Tahoma" w:hAnsi="Tahoma" w:cs="Tahoma"/>
        </w:rPr>
        <w:t>”</w:t>
      </w:r>
      <w:r>
        <w:rPr>
          <w:rFonts w:ascii="Tahoma" w:hAnsi="Tahoma" w:cs="Tahoma" w:hint="eastAsia"/>
        </w:rPr>
        <w:t>) for th</w:t>
      </w:r>
      <w:r>
        <w:rPr>
          <w:rFonts w:ascii="Tahoma" w:hAnsi="Tahoma" w:cs="Tahoma" w:hint="eastAsia"/>
        </w:rPr>
        <w:t xml:space="preserve">e sales of passenger transportation and relevant products of the Principal to the extent of and in accordance with the conditions of this Agreement. </w:t>
      </w:r>
    </w:p>
    <w:p w:rsidR="002A50AC" w:rsidRDefault="002A50AC">
      <w:pPr>
        <w:rPr>
          <w:rFonts w:ascii="Tahoma" w:hAnsi="Tahoma" w:cs="Tahoma"/>
        </w:rPr>
      </w:pPr>
    </w:p>
    <w:p w:rsidR="002A50AC" w:rsidRDefault="008A428E">
      <w:pPr>
        <w:rPr>
          <w:rFonts w:ascii="Tahoma" w:hAnsi="Tahoma" w:cs="Tahoma"/>
        </w:rPr>
      </w:pPr>
      <w:r>
        <w:rPr>
          <w:rFonts w:ascii="Tahoma" w:hAnsi="Tahoma" w:cs="Tahoma" w:hint="eastAsia"/>
        </w:rPr>
        <w:t xml:space="preserve">The Agent agrees to act as the authorized agent of the Principal in the Territory for sales of passenger </w:t>
      </w:r>
      <w:r>
        <w:rPr>
          <w:rFonts w:ascii="Tahoma" w:hAnsi="Tahoma" w:cs="Tahoma" w:hint="eastAsia"/>
        </w:rPr>
        <w:t>transportation and relevant products to the extent of and in accordance with the conditions of this Agreement.</w:t>
      </w:r>
    </w:p>
    <w:p w:rsidR="002A50AC" w:rsidRDefault="002A50AC">
      <w:pPr>
        <w:rPr>
          <w:rFonts w:ascii="Tahoma" w:hAnsi="Tahoma" w:cs="Tahoma"/>
        </w:rPr>
      </w:pPr>
    </w:p>
    <w:p w:rsidR="002A50AC" w:rsidRDefault="002A50AC">
      <w:pPr>
        <w:rPr>
          <w:rFonts w:ascii="Tahoma" w:hAnsi="Tahoma" w:cs="Tahoma"/>
        </w:rPr>
      </w:pPr>
    </w:p>
    <w:p w:rsidR="002A50AC" w:rsidRDefault="008A428E">
      <w:pPr>
        <w:rPr>
          <w:rFonts w:ascii="Tahoma" w:hAnsi="Tahoma" w:cs="Tahoma"/>
          <w:b/>
          <w:bCs/>
        </w:rPr>
      </w:pPr>
      <w:r>
        <w:rPr>
          <w:rFonts w:ascii="Tahoma" w:hAnsi="Tahoma" w:cs="Tahoma" w:hint="eastAsia"/>
          <w:b/>
          <w:bCs/>
        </w:rPr>
        <w:t>ARTICLE 1</w:t>
      </w:r>
    </w:p>
    <w:p w:rsidR="002A50AC" w:rsidRDefault="008A428E">
      <w:pPr>
        <w:rPr>
          <w:rFonts w:ascii="Tahoma" w:hAnsi="Tahoma" w:cs="Tahoma"/>
          <w:b/>
          <w:bCs/>
        </w:rPr>
      </w:pPr>
      <w:r>
        <w:rPr>
          <w:rFonts w:ascii="Tahoma" w:hAnsi="Tahoma" w:cs="Tahoma" w:hint="eastAsia"/>
          <w:b/>
          <w:bCs/>
        </w:rPr>
        <w:t>Terms of Cooperation</w:t>
      </w:r>
    </w:p>
    <w:p w:rsidR="002A50AC" w:rsidRDefault="002A50AC">
      <w:pPr>
        <w:rPr>
          <w:rFonts w:ascii="Tahoma" w:hAnsi="Tahoma" w:cs="Tahoma"/>
          <w:b/>
          <w:bCs/>
        </w:rPr>
      </w:pPr>
    </w:p>
    <w:p w:rsidR="002A50AC" w:rsidRDefault="008A428E">
      <w:pPr>
        <w:numPr>
          <w:ilvl w:val="0"/>
          <w:numId w:val="1"/>
        </w:numPr>
        <w:rPr>
          <w:rFonts w:ascii="Tahoma" w:hAnsi="Tahoma" w:cs="Tahoma"/>
        </w:rPr>
      </w:pPr>
      <w:r>
        <w:rPr>
          <w:rFonts w:ascii="Tahoma" w:hAnsi="Tahoma" w:cs="Tahoma" w:hint="eastAsia"/>
        </w:rPr>
        <w:t>The Agent undertakes to comply with the Principal</w:t>
      </w:r>
      <w:r>
        <w:rPr>
          <w:rFonts w:ascii="Tahoma" w:hAnsi="Tahoma" w:cs="Tahoma"/>
        </w:rPr>
        <w:t>’</w:t>
      </w:r>
      <w:r>
        <w:rPr>
          <w:rFonts w:ascii="Tahoma" w:hAnsi="Tahoma" w:cs="Tahoma" w:hint="eastAsia"/>
        </w:rPr>
        <w:t>s sales policies</w:t>
      </w:r>
      <w:r>
        <w:rPr>
          <w:rStyle w:val="FootnoteReference"/>
          <w:rFonts w:ascii="Tahoma" w:hAnsi="Tahoma" w:cs="Tahoma" w:hint="eastAsia"/>
        </w:rPr>
        <w:footnoteReference w:id="1"/>
      </w:r>
      <w:r>
        <w:rPr>
          <w:rFonts w:ascii="Tahoma" w:hAnsi="Tahoma" w:cs="Tahoma" w:hint="eastAsia"/>
        </w:rPr>
        <w:t xml:space="preserve"> and </w:t>
      </w:r>
      <w:bookmarkStart w:id="1" w:name="OLE_LINK3"/>
      <w:r>
        <w:rPr>
          <w:rFonts w:ascii="Tahoma" w:hAnsi="Tahoma" w:cs="Tahoma" w:hint="eastAsia"/>
        </w:rPr>
        <w:t xml:space="preserve">business </w:t>
      </w:r>
      <w:r>
        <w:rPr>
          <w:rFonts w:ascii="Tahoma" w:hAnsi="Tahoma" w:cs="Tahoma" w:hint="eastAsia"/>
        </w:rPr>
        <w:lastRenderedPageBreak/>
        <w:t>notices</w:t>
      </w:r>
      <w:r>
        <w:rPr>
          <w:rStyle w:val="FootnoteReference"/>
          <w:rFonts w:ascii="Tahoma" w:hAnsi="Tahoma" w:cs="Tahoma" w:hint="eastAsia"/>
        </w:rPr>
        <w:footnoteReference w:id="2"/>
      </w:r>
      <w:r>
        <w:rPr>
          <w:rFonts w:ascii="Tahoma" w:hAnsi="Tahoma" w:cs="Tahoma" w:hint="eastAsia"/>
        </w:rPr>
        <w:t xml:space="preserve"> </w:t>
      </w:r>
      <w:bookmarkEnd w:id="1"/>
      <w:r>
        <w:rPr>
          <w:rFonts w:ascii="Tahoma" w:hAnsi="Tahoma" w:cs="Tahoma" w:hint="eastAsia"/>
        </w:rPr>
        <w:t xml:space="preserve">concerning the </w:t>
      </w:r>
      <w:r>
        <w:rPr>
          <w:rFonts w:ascii="Tahoma" w:hAnsi="Tahoma" w:cs="Tahoma" w:hint="eastAsia"/>
        </w:rPr>
        <w:t>management of oversea BSP agents and comply with all provisions hereof. The Principal hereby appoints the Agent to act as its authorized agent in the Territory.</w:t>
      </w:r>
    </w:p>
    <w:p w:rsidR="002A50AC" w:rsidRDefault="002A50AC">
      <w:pPr>
        <w:rPr>
          <w:rFonts w:ascii="Tahoma" w:hAnsi="Tahoma" w:cs="Tahoma"/>
        </w:rPr>
      </w:pPr>
    </w:p>
    <w:p w:rsidR="002A50AC" w:rsidRDefault="008A428E">
      <w:pPr>
        <w:numPr>
          <w:ilvl w:val="0"/>
          <w:numId w:val="1"/>
        </w:numPr>
        <w:rPr>
          <w:rFonts w:ascii="Tahoma" w:hAnsi="Tahoma" w:cs="Tahoma"/>
        </w:rPr>
      </w:pPr>
      <w:r>
        <w:rPr>
          <w:rFonts w:ascii="Tahoma" w:hAnsi="Tahoma" w:cs="Tahoma" w:hint="eastAsia"/>
        </w:rPr>
        <w:t>The Agent shall comply with the laws and regulations of the Territory and the People</w:t>
      </w:r>
      <w:r>
        <w:rPr>
          <w:rFonts w:ascii="Tahoma" w:hAnsi="Tahoma" w:cs="Tahoma"/>
        </w:rPr>
        <w:t>’</w:t>
      </w:r>
      <w:r>
        <w:rPr>
          <w:rFonts w:ascii="Tahoma" w:hAnsi="Tahoma" w:cs="Tahoma" w:hint="eastAsia"/>
        </w:rPr>
        <w:t>s Republi</w:t>
      </w:r>
      <w:r>
        <w:rPr>
          <w:rFonts w:ascii="Tahoma" w:hAnsi="Tahoma" w:cs="Tahoma" w:hint="eastAsia"/>
        </w:rPr>
        <w:t>c of China, otherwise, any criminal, administrative and economic liabilities arising therefrom shall be borne by the Agent.</w:t>
      </w:r>
    </w:p>
    <w:p w:rsidR="002A50AC" w:rsidRDefault="002A50AC">
      <w:pPr>
        <w:rPr>
          <w:rFonts w:ascii="Tahoma" w:hAnsi="Tahoma" w:cs="Tahoma"/>
        </w:rPr>
      </w:pPr>
    </w:p>
    <w:p w:rsidR="002A50AC" w:rsidRDefault="008A428E">
      <w:pPr>
        <w:numPr>
          <w:ilvl w:val="0"/>
          <w:numId w:val="1"/>
        </w:numPr>
        <w:rPr>
          <w:rFonts w:ascii="Tahoma" w:hAnsi="Tahoma" w:cs="Tahoma"/>
        </w:rPr>
      </w:pPr>
      <w:r>
        <w:rPr>
          <w:rFonts w:ascii="Tahoma" w:hAnsi="Tahoma" w:cs="Tahoma" w:hint="eastAsia"/>
        </w:rPr>
        <w:t>The Agent shall comply with the relevant regulations of IATA, otherwise, any liabilities arising therefrom shall be borne by the Ag</w:t>
      </w:r>
      <w:r>
        <w:rPr>
          <w:rFonts w:ascii="Tahoma" w:hAnsi="Tahoma" w:cs="Tahoma" w:hint="eastAsia"/>
        </w:rPr>
        <w:t>ent.</w:t>
      </w:r>
    </w:p>
    <w:p w:rsidR="002A50AC" w:rsidRDefault="002A50AC">
      <w:pPr>
        <w:rPr>
          <w:rFonts w:ascii="Tahoma" w:hAnsi="Tahoma" w:cs="Tahoma"/>
        </w:rPr>
      </w:pPr>
    </w:p>
    <w:p w:rsidR="002A50AC" w:rsidRDefault="008A428E">
      <w:pPr>
        <w:numPr>
          <w:ilvl w:val="0"/>
          <w:numId w:val="1"/>
        </w:numPr>
        <w:rPr>
          <w:rFonts w:ascii="Tahoma" w:hAnsi="Tahoma" w:cs="Tahoma"/>
        </w:rPr>
      </w:pPr>
      <w:r>
        <w:rPr>
          <w:rFonts w:ascii="Tahoma" w:hAnsi="Tahoma" w:cs="Tahoma" w:hint="eastAsia"/>
        </w:rPr>
        <w:t>The Agent shall accept the business guidance and supervision of the Principal, and comply with the Principal</w:t>
      </w:r>
      <w:r>
        <w:rPr>
          <w:rFonts w:ascii="Tahoma" w:hAnsi="Tahoma" w:cs="Tahoma"/>
        </w:rPr>
        <w:t>’</w:t>
      </w:r>
      <w:r>
        <w:rPr>
          <w:rFonts w:ascii="Tahoma" w:hAnsi="Tahoma" w:cs="Tahoma" w:hint="eastAsia"/>
        </w:rPr>
        <w:t xml:space="preserve">s existing and future sales policies issued in the form of business notices and/or notified to the Agent in other forms. The Principal will </w:t>
      </w:r>
      <w:r>
        <w:rPr>
          <w:rFonts w:ascii="Tahoma" w:hAnsi="Tahoma" w:cs="Tahoma" w:hint="eastAsia"/>
        </w:rPr>
        <w:t>release and update the sales policies and business notices from time to time through E-mail, GDS, BSPlink, etc. The Agent shall pay constant attention to these channels to avoid omission.</w:t>
      </w:r>
    </w:p>
    <w:p w:rsidR="002A50AC" w:rsidRDefault="002A50AC">
      <w:pPr>
        <w:rPr>
          <w:rFonts w:ascii="Tahoma" w:hAnsi="Tahoma" w:cs="Tahoma"/>
        </w:rPr>
      </w:pPr>
    </w:p>
    <w:p w:rsidR="002A50AC" w:rsidRDefault="008A428E">
      <w:pPr>
        <w:numPr>
          <w:ilvl w:val="0"/>
          <w:numId w:val="1"/>
        </w:numPr>
        <w:rPr>
          <w:rFonts w:ascii="Tahoma" w:hAnsi="Tahoma" w:cs="Tahoma"/>
        </w:rPr>
      </w:pPr>
      <w:r>
        <w:rPr>
          <w:rFonts w:ascii="Tahoma" w:hAnsi="Tahoma" w:cs="Tahoma" w:hint="eastAsia"/>
        </w:rPr>
        <w:t>The Principal retains the right of the final interpretation and uni</w:t>
      </w:r>
      <w:r>
        <w:rPr>
          <w:rFonts w:ascii="Tahoma" w:hAnsi="Tahoma" w:cs="Tahoma" w:hint="eastAsia"/>
        </w:rPr>
        <w:t>lateral modification of the sales policies and business notices from time to time. Once the Agent has any objection, written objections shall be raised within 5 days after the issuance of the sales policies or business notices. Any delay shall be deemed as</w:t>
      </w:r>
      <w:r>
        <w:rPr>
          <w:rFonts w:ascii="Tahoma" w:hAnsi="Tahoma" w:cs="Tahoma" w:hint="eastAsia"/>
        </w:rPr>
        <w:t xml:space="preserve"> no objection. The Principal shall negotiate with the Agent upon receipt of the objection. If no agreement can be reached, either party shall have the right to terminate this Agreement.</w:t>
      </w:r>
    </w:p>
    <w:p w:rsidR="002A50AC" w:rsidRDefault="002A50AC">
      <w:pPr>
        <w:rPr>
          <w:rFonts w:ascii="Tahoma" w:hAnsi="Tahoma" w:cs="Tahoma"/>
        </w:rPr>
      </w:pPr>
    </w:p>
    <w:p w:rsidR="002A50AC" w:rsidRDefault="008A428E">
      <w:pPr>
        <w:numPr>
          <w:ilvl w:val="0"/>
          <w:numId w:val="1"/>
        </w:numPr>
        <w:rPr>
          <w:rFonts w:ascii="Tahoma" w:hAnsi="Tahoma" w:cs="Tahoma"/>
        </w:rPr>
      </w:pPr>
      <w:r>
        <w:rPr>
          <w:rFonts w:ascii="Tahoma" w:hAnsi="Tahoma" w:cs="Tahoma" w:hint="eastAsia"/>
        </w:rPr>
        <w:t>The Agent shall assist the Principal in the management of the sub-age</w:t>
      </w:r>
      <w:r>
        <w:rPr>
          <w:rFonts w:ascii="Tahoma" w:hAnsi="Tahoma" w:cs="Tahoma" w:hint="eastAsia"/>
        </w:rPr>
        <w:t>nts (non-IATA agents or non-authorized agents of the Principal) and the regulation of their sales behaviors. The Agent shall ensure that the sub-agents comply with the Principal</w:t>
      </w:r>
      <w:r>
        <w:rPr>
          <w:rFonts w:ascii="Tahoma" w:hAnsi="Tahoma" w:cs="Tahoma"/>
        </w:rPr>
        <w:t>’</w:t>
      </w:r>
      <w:r>
        <w:rPr>
          <w:rFonts w:ascii="Tahoma" w:hAnsi="Tahoma" w:cs="Tahoma" w:hint="eastAsia"/>
        </w:rPr>
        <w:t>s existing and future sales policies issued in the form of business notices an</w:t>
      </w:r>
      <w:r>
        <w:rPr>
          <w:rFonts w:ascii="Tahoma" w:hAnsi="Tahoma" w:cs="Tahoma" w:hint="eastAsia"/>
        </w:rPr>
        <w:t>d/or notified to the Agent in other forms.</w:t>
      </w:r>
    </w:p>
    <w:p w:rsidR="002A50AC" w:rsidRDefault="002A50AC">
      <w:pPr>
        <w:rPr>
          <w:rFonts w:ascii="Tahoma" w:hAnsi="Tahoma" w:cs="Tahoma"/>
        </w:rPr>
      </w:pPr>
    </w:p>
    <w:p w:rsidR="002A50AC" w:rsidRDefault="008A428E">
      <w:pPr>
        <w:numPr>
          <w:ilvl w:val="0"/>
          <w:numId w:val="1"/>
        </w:numPr>
        <w:rPr>
          <w:rFonts w:ascii="Tahoma" w:hAnsi="Tahoma" w:cs="Tahoma"/>
        </w:rPr>
      </w:pPr>
      <w:r>
        <w:rPr>
          <w:rFonts w:ascii="Tahoma" w:hAnsi="Tahoma" w:cs="Tahoma" w:hint="eastAsia"/>
        </w:rPr>
        <w:t>The Principal has the right to make irregular inspection of the Agent</w:t>
      </w:r>
      <w:r>
        <w:rPr>
          <w:rFonts w:ascii="Tahoma" w:hAnsi="Tahoma" w:cs="Tahoma"/>
        </w:rPr>
        <w:t>’</w:t>
      </w:r>
      <w:r>
        <w:rPr>
          <w:rFonts w:ascii="Tahoma" w:hAnsi="Tahoma" w:cs="Tahoma" w:hint="eastAsia"/>
        </w:rPr>
        <w:t>s compliance with the sales policies and business notices. Any expenses incurred thereby shall be borne by the Principal.</w:t>
      </w:r>
    </w:p>
    <w:p w:rsidR="002A50AC" w:rsidRDefault="002A50AC">
      <w:pPr>
        <w:rPr>
          <w:rFonts w:ascii="Tahoma" w:hAnsi="Tahoma" w:cs="Tahoma"/>
        </w:rPr>
      </w:pPr>
    </w:p>
    <w:p w:rsidR="002A50AC" w:rsidRDefault="008A428E">
      <w:pPr>
        <w:numPr>
          <w:ilvl w:val="0"/>
          <w:numId w:val="1"/>
        </w:numPr>
        <w:rPr>
          <w:rFonts w:ascii="Tahoma" w:hAnsi="Tahoma" w:cs="Tahoma"/>
        </w:rPr>
      </w:pPr>
      <w:r>
        <w:rPr>
          <w:rFonts w:ascii="Tahoma" w:hAnsi="Tahoma" w:cs="Tahoma" w:hint="eastAsia"/>
        </w:rPr>
        <w:t xml:space="preserve">The Agent shall be </w:t>
      </w:r>
      <w:r>
        <w:rPr>
          <w:rFonts w:ascii="Tahoma" w:hAnsi="Tahoma" w:cs="Tahoma" w:hint="eastAsia"/>
        </w:rPr>
        <w:t xml:space="preserve">responsible for solving the relevant complaints of the </w:t>
      </w:r>
      <w:r>
        <w:rPr>
          <w:rFonts w:ascii="Tahoma" w:hAnsi="Tahoma" w:cs="Tahoma" w:hint="eastAsia"/>
        </w:rPr>
        <w:t>products</w:t>
      </w:r>
      <w:r>
        <w:rPr>
          <w:rFonts w:ascii="Tahoma" w:hAnsi="Tahoma" w:cs="Tahoma" w:hint="eastAsia"/>
        </w:rPr>
        <w:t xml:space="preserve"> and services it provides and bear the relevant consequences. Any dispute arising from the sales activities or services between the Agent and the ticket purchaser and/or the passenger shall be </w:t>
      </w:r>
      <w:r>
        <w:rPr>
          <w:rFonts w:ascii="Tahoma" w:hAnsi="Tahoma" w:cs="Tahoma" w:hint="eastAsia"/>
        </w:rPr>
        <w:t>solved by and between the Agent and the ticket purchaser and/or the passenger. The Principal shall notify the Agent to solve relevant complaints as soon as possible upon receipt of the complaints, the Agent shall not refuse without justification. The Princ</w:t>
      </w:r>
      <w:r>
        <w:rPr>
          <w:rFonts w:ascii="Tahoma" w:hAnsi="Tahoma" w:cs="Tahoma" w:hint="eastAsia"/>
        </w:rPr>
        <w:t xml:space="preserve">ipal shall have the right to coordinate the settlement between both parties without assuming any liability of the dispute, except to the extend arising from willful misconduct or gross negligence of the Principal. </w:t>
      </w:r>
    </w:p>
    <w:p w:rsidR="002A50AC" w:rsidRDefault="002A50AC">
      <w:pPr>
        <w:rPr>
          <w:rFonts w:ascii="Tahoma" w:hAnsi="Tahoma" w:cs="Tahoma"/>
        </w:rPr>
      </w:pPr>
    </w:p>
    <w:p w:rsidR="002A50AC" w:rsidRDefault="008A428E">
      <w:pPr>
        <w:numPr>
          <w:ilvl w:val="0"/>
          <w:numId w:val="1"/>
        </w:numPr>
        <w:rPr>
          <w:rFonts w:ascii="Tahoma" w:hAnsi="Tahoma" w:cs="Tahoma"/>
        </w:rPr>
      </w:pPr>
      <w:r>
        <w:rPr>
          <w:rFonts w:ascii="Tahoma" w:hAnsi="Tahoma" w:cs="Tahoma" w:hint="eastAsia"/>
        </w:rPr>
        <w:t>The Agent agrees to indemnify and hold t</w:t>
      </w:r>
      <w:r>
        <w:rPr>
          <w:rFonts w:ascii="Tahoma" w:hAnsi="Tahoma" w:cs="Tahoma" w:hint="eastAsia"/>
        </w:rPr>
        <w:t>he Principal harmless from any loss, liability or penalty arising out of or in connection with the performance of this Agreement, except to the extend arising from willful misconduct or gross negligence of the Principal. If the Principal suffers any loss d</w:t>
      </w:r>
      <w:r>
        <w:rPr>
          <w:rFonts w:ascii="Tahoma" w:hAnsi="Tahoma" w:cs="Tahoma" w:hint="eastAsia"/>
        </w:rPr>
        <w:t>ue to the Agent (including but not limited to legal costs and attorney</w:t>
      </w:r>
      <w:r>
        <w:rPr>
          <w:rFonts w:ascii="Tahoma" w:hAnsi="Tahoma" w:cs="Tahoma"/>
        </w:rPr>
        <w:t>’</w:t>
      </w:r>
      <w:r>
        <w:rPr>
          <w:rFonts w:ascii="Tahoma" w:hAnsi="Tahoma" w:cs="Tahoma" w:hint="eastAsia"/>
        </w:rPr>
        <w:t>s fees), the Agent shall compensate for the loss.</w:t>
      </w:r>
    </w:p>
    <w:p w:rsidR="002A50AC" w:rsidRDefault="002A50AC">
      <w:pPr>
        <w:rPr>
          <w:rFonts w:ascii="Tahoma" w:hAnsi="Tahoma" w:cs="Tahoma"/>
          <w:color w:val="0000FF"/>
        </w:rPr>
      </w:pPr>
    </w:p>
    <w:p w:rsidR="002A50AC" w:rsidRDefault="008A428E">
      <w:pPr>
        <w:numPr>
          <w:ilvl w:val="0"/>
          <w:numId w:val="1"/>
        </w:numPr>
        <w:rPr>
          <w:rFonts w:ascii="Tahoma" w:hAnsi="Tahoma" w:cs="Tahoma"/>
        </w:rPr>
      </w:pPr>
      <w:r>
        <w:rPr>
          <w:rFonts w:ascii="Tahoma" w:hAnsi="Tahoma" w:cs="Tahoma" w:hint="eastAsia"/>
        </w:rPr>
        <w:t xml:space="preserve">The Agent and its sub-agents shall protect the interests and the corporate image of the Principal, and shall not conduct any behavior </w:t>
      </w:r>
      <w:r>
        <w:rPr>
          <w:rFonts w:ascii="Tahoma" w:hAnsi="Tahoma" w:cs="Tahoma" w:hint="eastAsia"/>
        </w:rPr>
        <w:t>harmful to the interests and corporate image of the Principal. The Agent shall be subject to the Principal</w:t>
      </w:r>
      <w:r>
        <w:rPr>
          <w:rFonts w:ascii="Tahoma" w:hAnsi="Tahoma" w:cs="Tahoma"/>
        </w:rPr>
        <w:t>’</w:t>
      </w:r>
      <w:r>
        <w:rPr>
          <w:rFonts w:ascii="Tahoma" w:hAnsi="Tahoma" w:cs="Tahoma" w:hint="eastAsia"/>
        </w:rPr>
        <w:t>s supervision, cooperate with the Principal</w:t>
      </w:r>
      <w:r>
        <w:rPr>
          <w:rFonts w:ascii="Tahoma" w:hAnsi="Tahoma" w:cs="Tahoma"/>
        </w:rPr>
        <w:t>’</w:t>
      </w:r>
      <w:r>
        <w:rPr>
          <w:rFonts w:ascii="Tahoma" w:hAnsi="Tahoma" w:cs="Tahoma" w:hint="eastAsia"/>
        </w:rPr>
        <w:t>s irregular inspection, and accept the Principal</w:t>
      </w:r>
      <w:r>
        <w:rPr>
          <w:rFonts w:ascii="Tahoma" w:hAnsi="Tahoma" w:cs="Tahoma"/>
        </w:rPr>
        <w:t>’</w:t>
      </w:r>
      <w:r>
        <w:rPr>
          <w:rFonts w:ascii="Tahoma" w:hAnsi="Tahoma" w:cs="Tahoma" w:hint="eastAsia"/>
        </w:rPr>
        <w:t>s reasonable suggestions.</w:t>
      </w:r>
    </w:p>
    <w:p w:rsidR="002A50AC" w:rsidRDefault="008A428E">
      <w:pPr>
        <w:rPr>
          <w:rFonts w:ascii="Tahoma" w:hAnsi="Tahoma" w:cs="Tahoma"/>
          <w:b/>
          <w:bCs/>
        </w:rPr>
      </w:pPr>
      <w:r>
        <w:rPr>
          <w:rFonts w:ascii="Tahoma" w:hAnsi="Tahoma" w:cs="Tahoma" w:hint="eastAsia"/>
          <w:b/>
          <w:bCs/>
        </w:rPr>
        <w:t>ARTICLE 2</w:t>
      </w:r>
    </w:p>
    <w:p w:rsidR="002A50AC" w:rsidRDefault="008A428E">
      <w:pPr>
        <w:rPr>
          <w:rFonts w:ascii="Tahoma" w:hAnsi="Tahoma" w:cs="Tahoma"/>
          <w:b/>
          <w:bCs/>
        </w:rPr>
      </w:pPr>
      <w:r>
        <w:rPr>
          <w:rFonts w:ascii="Tahoma" w:hAnsi="Tahoma" w:cs="Tahoma" w:hint="eastAsia"/>
          <w:b/>
          <w:bCs/>
        </w:rPr>
        <w:t>Contact Information</w:t>
      </w:r>
    </w:p>
    <w:p w:rsidR="002A50AC" w:rsidRDefault="002A50AC">
      <w:pPr>
        <w:rPr>
          <w:rFonts w:ascii="Tahoma" w:hAnsi="Tahoma" w:cs="Tahoma"/>
          <w:b/>
          <w:bCs/>
        </w:rPr>
      </w:pPr>
    </w:p>
    <w:p w:rsidR="002A50AC" w:rsidRDefault="008A428E">
      <w:pPr>
        <w:numPr>
          <w:ilvl w:val="0"/>
          <w:numId w:val="2"/>
        </w:numPr>
        <w:rPr>
          <w:rFonts w:ascii="Tahoma" w:hAnsi="Tahoma" w:cs="Tahoma"/>
        </w:rPr>
      </w:pPr>
      <w:r>
        <w:rPr>
          <w:rFonts w:ascii="Tahoma" w:hAnsi="Tahoma" w:cs="Tahoma" w:hint="eastAsia"/>
        </w:rPr>
        <w:t>The Agent designates the personnel as the contact person to receive the Principal</w:t>
      </w:r>
      <w:r>
        <w:rPr>
          <w:rFonts w:ascii="Tahoma" w:hAnsi="Tahoma" w:cs="Tahoma"/>
        </w:rPr>
        <w:t>’</w:t>
      </w:r>
      <w:r>
        <w:rPr>
          <w:rFonts w:ascii="Tahoma" w:hAnsi="Tahoma" w:cs="Tahoma" w:hint="eastAsia"/>
        </w:rPr>
        <w:t>s business notices. Business notices informed by E-mail shall be sent to the following address:</w:t>
      </w:r>
    </w:p>
    <w:p w:rsidR="002A50AC" w:rsidRDefault="008A428E">
      <w:pPr>
        <w:rPr>
          <w:rFonts w:ascii="Tahoma" w:hAnsi="Tahoma" w:cs="Tahoma"/>
        </w:rPr>
      </w:pPr>
      <w:r>
        <w:rPr>
          <w:rFonts w:ascii="Tahoma" w:hAnsi="Tahoma" w:cs="Tahoma" w:hint="eastAsia"/>
        </w:rPr>
        <w:t xml:space="preserve">Contact person of the Agent: </w:t>
      </w:r>
    </w:p>
    <w:p w:rsidR="002A50AC" w:rsidRDefault="008A428E">
      <w:pPr>
        <w:numPr>
          <w:ilvl w:val="0"/>
          <w:numId w:val="3"/>
        </w:numPr>
        <w:rPr>
          <w:rFonts w:ascii="Tahoma" w:hAnsi="Tahoma" w:cs="Tahoma"/>
        </w:rPr>
      </w:pPr>
      <w:r>
        <w:rPr>
          <w:rFonts w:ascii="Tahoma" w:hAnsi="Tahoma" w:cs="Tahoma" w:hint="eastAsia"/>
        </w:rPr>
        <w:t>mail address:</w:t>
      </w:r>
    </w:p>
    <w:p w:rsidR="002A50AC" w:rsidRDefault="008A428E">
      <w:pPr>
        <w:rPr>
          <w:rFonts w:ascii="Tahoma" w:hAnsi="Tahoma" w:cs="Tahoma"/>
        </w:rPr>
      </w:pPr>
      <w:r>
        <w:rPr>
          <w:rFonts w:ascii="Tahoma" w:hAnsi="Tahoma" w:cs="Tahoma" w:hint="eastAsia"/>
        </w:rPr>
        <w:t>Telephone number:</w:t>
      </w:r>
    </w:p>
    <w:p w:rsidR="002A50AC" w:rsidRDefault="002A50AC">
      <w:pPr>
        <w:rPr>
          <w:rFonts w:ascii="Tahoma" w:hAnsi="Tahoma" w:cs="Tahoma"/>
        </w:rPr>
      </w:pPr>
    </w:p>
    <w:p w:rsidR="002A50AC" w:rsidRDefault="008A428E">
      <w:pPr>
        <w:numPr>
          <w:ilvl w:val="0"/>
          <w:numId w:val="2"/>
        </w:numPr>
        <w:rPr>
          <w:rFonts w:ascii="Tahoma" w:hAnsi="Tahoma" w:cs="Tahoma"/>
        </w:rPr>
      </w:pPr>
      <w:r>
        <w:rPr>
          <w:rFonts w:ascii="Tahoma" w:hAnsi="Tahoma" w:cs="Tahoma" w:hint="eastAsia"/>
        </w:rPr>
        <w:t xml:space="preserve">Any notice to </w:t>
      </w:r>
      <w:r>
        <w:rPr>
          <w:rFonts w:ascii="Tahoma" w:hAnsi="Tahoma" w:cs="Tahoma" w:hint="eastAsia"/>
        </w:rPr>
        <w:t xml:space="preserve">the Agent will be deemed to have been given once the E-mail has been sent to the above mentioned address by the Principal. If the Agent changes the contact person or contact information, it shall notify the Principal by written notice at least 10 days </w:t>
      </w:r>
      <w:r>
        <w:rPr>
          <w:rFonts w:ascii="Tahoma" w:hAnsi="Tahoma" w:cs="Tahoma" w:hint="eastAsia"/>
        </w:rPr>
        <w:lastRenderedPageBreak/>
        <w:t>in a</w:t>
      </w:r>
      <w:r>
        <w:rPr>
          <w:rFonts w:ascii="Tahoma" w:hAnsi="Tahoma" w:cs="Tahoma" w:hint="eastAsia"/>
        </w:rPr>
        <w:t>dvance.</w:t>
      </w:r>
    </w:p>
    <w:p w:rsidR="002A50AC" w:rsidRDefault="002A50AC">
      <w:pPr>
        <w:rPr>
          <w:rFonts w:ascii="Tahoma" w:hAnsi="Tahoma" w:cs="Tahoma"/>
        </w:rPr>
      </w:pPr>
    </w:p>
    <w:p w:rsidR="002A50AC" w:rsidRDefault="008A428E">
      <w:pPr>
        <w:rPr>
          <w:rFonts w:ascii="Tahoma" w:hAnsi="Tahoma" w:cs="Tahoma"/>
          <w:b/>
          <w:bCs/>
        </w:rPr>
      </w:pPr>
      <w:r>
        <w:rPr>
          <w:rFonts w:ascii="Tahoma" w:hAnsi="Tahoma" w:cs="Tahoma" w:hint="eastAsia"/>
          <w:b/>
          <w:bCs/>
        </w:rPr>
        <w:t xml:space="preserve">ARTICLE 3 </w:t>
      </w:r>
    </w:p>
    <w:p w:rsidR="002A50AC" w:rsidRDefault="008A428E">
      <w:pPr>
        <w:rPr>
          <w:rFonts w:ascii="Tahoma" w:hAnsi="Tahoma" w:cs="Tahoma"/>
          <w:b/>
          <w:bCs/>
        </w:rPr>
      </w:pPr>
      <w:r>
        <w:rPr>
          <w:rFonts w:ascii="Tahoma" w:hAnsi="Tahoma" w:cs="Tahoma" w:hint="eastAsia"/>
          <w:b/>
          <w:bCs/>
        </w:rPr>
        <w:t>Others</w:t>
      </w:r>
    </w:p>
    <w:p w:rsidR="002A50AC" w:rsidRDefault="002A50AC">
      <w:pPr>
        <w:rPr>
          <w:rFonts w:ascii="Tahoma" w:hAnsi="Tahoma" w:cs="Tahoma"/>
          <w:b/>
          <w:bCs/>
        </w:rPr>
      </w:pPr>
    </w:p>
    <w:p w:rsidR="002A50AC" w:rsidRDefault="008A428E">
      <w:pPr>
        <w:numPr>
          <w:ilvl w:val="0"/>
          <w:numId w:val="4"/>
        </w:numPr>
        <w:rPr>
          <w:rFonts w:ascii="Tahoma" w:hAnsi="Tahoma" w:cs="Tahoma"/>
        </w:rPr>
      </w:pPr>
      <w:r>
        <w:rPr>
          <w:rFonts w:ascii="Tahoma" w:hAnsi="Tahoma" w:cs="Tahoma" w:hint="eastAsia"/>
        </w:rPr>
        <w:t>This Agreement shall be governed by the laws of People</w:t>
      </w:r>
      <w:r>
        <w:rPr>
          <w:rFonts w:ascii="Tahoma" w:hAnsi="Tahoma" w:cs="Tahoma"/>
        </w:rPr>
        <w:t>’</w:t>
      </w:r>
      <w:r>
        <w:rPr>
          <w:rFonts w:ascii="Tahoma" w:hAnsi="Tahoma" w:cs="Tahoma" w:hint="eastAsia"/>
        </w:rPr>
        <w:t>s Republic of China (for the purpose of this Agreement, excluding Hong Kong Special Administrative Region, Macao Special Administrative Region and Taiwan Region).</w:t>
      </w:r>
    </w:p>
    <w:p w:rsidR="002A50AC" w:rsidRDefault="002A50AC">
      <w:pPr>
        <w:rPr>
          <w:rFonts w:ascii="Tahoma" w:hAnsi="Tahoma" w:cs="Tahoma"/>
        </w:rPr>
      </w:pPr>
    </w:p>
    <w:p w:rsidR="002A50AC" w:rsidRDefault="008A428E">
      <w:pPr>
        <w:numPr>
          <w:ilvl w:val="0"/>
          <w:numId w:val="4"/>
        </w:numPr>
        <w:rPr>
          <w:rFonts w:ascii="Tahoma" w:hAnsi="Tahoma" w:cs="Tahoma"/>
        </w:rPr>
      </w:pPr>
      <w:r>
        <w:rPr>
          <w:rFonts w:ascii="Tahoma" w:hAnsi="Tahoma" w:cs="Tahoma" w:hint="eastAsia"/>
        </w:rPr>
        <w:t xml:space="preserve">Any </w:t>
      </w:r>
      <w:r>
        <w:rPr>
          <w:rFonts w:ascii="Tahoma" w:hAnsi="Tahoma" w:cs="Tahoma" w:hint="eastAsia"/>
        </w:rPr>
        <w:t>dispute arising from or in connection with this agreement shall be settled though friendly negotiations. In case no settlement can be reached, such dispute shall be submitted to</w:t>
      </w:r>
      <w:r>
        <w:rPr>
          <w:rFonts w:ascii="Tahoma" w:hAnsi="Tahoma" w:cs="Tahoma" w:hint="eastAsia"/>
        </w:rPr>
        <w:t xml:space="preserve"> Xiamen Arbitration Commission for arbitration.</w:t>
      </w:r>
      <w:r>
        <w:rPr>
          <w:rFonts w:ascii="Tahoma" w:hAnsi="Tahoma" w:cs="Tahoma" w:hint="eastAsia"/>
        </w:rPr>
        <w:t xml:space="preserve"> The arbitration award is final </w:t>
      </w:r>
      <w:r>
        <w:rPr>
          <w:rFonts w:ascii="Tahoma" w:hAnsi="Tahoma" w:cs="Tahoma" w:hint="eastAsia"/>
        </w:rPr>
        <w:t>and binding upon both parties.</w:t>
      </w:r>
    </w:p>
    <w:p w:rsidR="002A50AC" w:rsidRDefault="002A50AC">
      <w:pPr>
        <w:rPr>
          <w:rFonts w:ascii="Tahoma" w:hAnsi="Tahoma" w:cs="Tahoma"/>
        </w:rPr>
      </w:pPr>
    </w:p>
    <w:p w:rsidR="002A50AC" w:rsidRDefault="008A428E">
      <w:pPr>
        <w:numPr>
          <w:ilvl w:val="0"/>
          <w:numId w:val="4"/>
        </w:numPr>
        <w:rPr>
          <w:rFonts w:ascii="Tahoma" w:hAnsi="Tahoma" w:cs="Tahoma"/>
        </w:rPr>
      </w:pPr>
      <w:bookmarkStart w:id="2" w:name="OLE_LINK1"/>
      <w:r>
        <w:rPr>
          <w:rFonts w:ascii="Tahoma" w:hAnsi="Tahoma" w:cs="Tahoma"/>
        </w:rPr>
        <w:t xml:space="preserve">Either party shall immediately notify the other party in writing of any change, including but not limited to the merger, dissolution, </w:t>
      </w:r>
      <w:r>
        <w:rPr>
          <w:rFonts w:ascii="Tahoma" w:hAnsi="Tahoma" w:cs="Tahoma" w:hint="eastAsia"/>
        </w:rPr>
        <w:t>revocation</w:t>
      </w:r>
      <w:r>
        <w:rPr>
          <w:rFonts w:ascii="Tahoma" w:hAnsi="Tahoma" w:cs="Tahoma"/>
        </w:rPr>
        <w:t xml:space="preserve"> or any change of name, legal representative, business address, contact telephon</w:t>
      </w:r>
      <w:r>
        <w:rPr>
          <w:rFonts w:ascii="Tahoma" w:hAnsi="Tahoma" w:cs="Tahoma"/>
        </w:rPr>
        <w:t>e number, fax, etc.</w:t>
      </w:r>
    </w:p>
    <w:bookmarkEnd w:id="2"/>
    <w:p w:rsidR="002A50AC" w:rsidRDefault="002A50AC">
      <w:pPr>
        <w:rPr>
          <w:rFonts w:ascii="Tahoma" w:hAnsi="Tahoma" w:cs="Tahoma"/>
        </w:rPr>
      </w:pPr>
    </w:p>
    <w:p w:rsidR="002A50AC" w:rsidRDefault="008A428E">
      <w:pPr>
        <w:numPr>
          <w:ilvl w:val="0"/>
          <w:numId w:val="4"/>
        </w:numPr>
        <w:rPr>
          <w:rFonts w:ascii="Tahoma" w:hAnsi="Tahoma" w:cs="Tahoma"/>
        </w:rPr>
      </w:pPr>
      <w:r>
        <w:rPr>
          <w:rFonts w:ascii="Tahoma" w:hAnsi="Tahoma" w:cs="Tahoma" w:hint="eastAsia"/>
        </w:rPr>
        <w:t>If the Agent or its sub-agents violate the business regulations or refuse reasonable inspection requirements of the Principal, the Principal shall have the right to penalize the Agent and its sub-agents, or immediately terminate the co</w:t>
      </w:r>
      <w:r>
        <w:rPr>
          <w:rFonts w:ascii="Tahoma" w:hAnsi="Tahoma" w:cs="Tahoma" w:hint="eastAsia"/>
        </w:rPr>
        <w:t>operation (suspending the ticketing authority) according to the relevant regulations of IATA or of the Principal.</w:t>
      </w:r>
    </w:p>
    <w:p w:rsidR="002A50AC" w:rsidRDefault="002A50AC">
      <w:pPr>
        <w:rPr>
          <w:rFonts w:ascii="Tahoma" w:hAnsi="Tahoma" w:cs="Tahoma"/>
        </w:rPr>
      </w:pPr>
    </w:p>
    <w:p w:rsidR="002A50AC" w:rsidRDefault="008A428E">
      <w:pPr>
        <w:numPr>
          <w:ilvl w:val="0"/>
          <w:numId w:val="4"/>
        </w:numPr>
        <w:rPr>
          <w:rFonts w:ascii="Tahoma" w:hAnsi="Tahoma" w:cs="Tahoma"/>
        </w:rPr>
      </w:pPr>
      <w:r>
        <w:rPr>
          <w:rFonts w:ascii="Tahoma" w:hAnsi="Tahoma" w:cs="Tahoma"/>
        </w:rPr>
        <w:t xml:space="preserve">If </w:t>
      </w:r>
      <w:r>
        <w:rPr>
          <w:rFonts w:ascii="Tahoma" w:hAnsi="Tahoma" w:cs="Tahoma" w:hint="eastAsia"/>
        </w:rPr>
        <w:t>the Agent</w:t>
      </w:r>
      <w:r>
        <w:rPr>
          <w:rFonts w:ascii="Tahoma" w:hAnsi="Tahoma" w:cs="Tahoma"/>
        </w:rPr>
        <w:t xml:space="preserve"> loses IATA qualification, loses civil subject qualification, or is prohibited or restricted according to government policies and</w:t>
      </w:r>
      <w:r>
        <w:rPr>
          <w:rFonts w:ascii="Tahoma" w:hAnsi="Tahoma" w:cs="Tahoma"/>
        </w:rPr>
        <w:t xml:space="preserve"> laws, and cannot perform th</w:t>
      </w:r>
      <w:r>
        <w:rPr>
          <w:rFonts w:ascii="Tahoma" w:hAnsi="Tahoma" w:cs="Tahoma" w:hint="eastAsia"/>
        </w:rPr>
        <w:t>is</w:t>
      </w:r>
      <w:r>
        <w:rPr>
          <w:rFonts w:ascii="Tahoma" w:hAnsi="Tahoma" w:cs="Tahoma"/>
        </w:rPr>
        <w:t xml:space="preserve"> </w:t>
      </w:r>
      <w:r>
        <w:rPr>
          <w:rFonts w:ascii="Tahoma" w:hAnsi="Tahoma" w:cs="Tahoma" w:hint="eastAsia"/>
        </w:rPr>
        <w:t>A</w:t>
      </w:r>
      <w:r>
        <w:rPr>
          <w:rFonts w:ascii="Tahoma" w:hAnsi="Tahoma" w:cs="Tahoma"/>
        </w:rPr>
        <w:t>greement, this Agreement shall terminate automatically.</w:t>
      </w:r>
    </w:p>
    <w:p w:rsidR="002A50AC" w:rsidRDefault="002A50AC">
      <w:pPr>
        <w:rPr>
          <w:rFonts w:ascii="Tahoma" w:hAnsi="Tahoma" w:cs="Tahoma"/>
        </w:rPr>
      </w:pPr>
    </w:p>
    <w:p w:rsidR="002A50AC" w:rsidRDefault="008A428E">
      <w:pPr>
        <w:numPr>
          <w:ilvl w:val="0"/>
          <w:numId w:val="4"/>
        </w:numPr>
        <w:rPr>
          <w:rFonts w:ascii="Tahoma" w:hAnsi="Tahoma" w:cs="Tahoma"/>
        </w:rPr>
      </w:pPr>
      <w:r>
        <w:rPr>
          <w:rFonts w:ascii="Tahoma" w:hAnsi="Tahoma" w:cs="Tahoma" w:hint="eastAsia"/>
        </w:rPr>
        <w:t>E</w:t>
      </w:r>
      <w:r>
        <w:rPr>
          <w:rFonts w:ascii="Tahoma" w:hAnsi="Tahoma" w:cs="Tahoma"/>
        </w:rPr>
        <w:t xml:space="preserve">ither party </w:t>
      </w:r>
      <w:r>
        <w:rPr>
          <w:rFonts w:ascii="Tahoma" w:hAnsi="Tahoma" w:cs="Tahoma" w:hint="eastAsia"/>
        </w:rPr>
        <w:t>may</w:t>
      </w:r>
      <w:r>
        <w:rPr>
          <w:rFonts w:ascii="Tahoma" w:hAnsi="Tahoma" w:cs="Tahoma"/>
        </w:rPr>
        <w:t xml:space="preserve"> terminate the Agreement</w:t>
      </w:r>
      <w:r>
        <w:rPr>
          <w:rFonts w:ascii="Tahoma" w:hAnsi="Tahoma" w:cs="Tahoma" w:hint="eastAsia"/>
        </w:rPr>
        <w:t xml:space="preserve"> upon provision of 10 days</w:t>
      </w:r>
      <w:r>
        <w:rPr>
          <w:rFonts w:ascii="Tahoma" w:hAnsi="Tahoma" w:cs="Tahoma"/>
        </w:rPr>
        <w:t xml:space="preserve"> written notice to the other</w:t>
      </w:r>
      <w:r>
        <w:rPr>
          <w:rFonts w:ascii="Tahoma" w:hAnsi="Tahoma" w:cs="Tahoma" w:hint="eastAsia"/>
        </w:rPr>
        <w:t xml:space="preserve"> </w:t>
      </w:r>
      <w:r>
        <w:rPr>
          <w:rFonts w:ascii="Tahoma" w:hAnsi="Tahoma" w:cs="Tahoma"/>
        </w:rPr>
        <w:t>party</w:t>
      </w:r>
      <w:r>
        <w:rPr>
          <w:rFonts w:ascii="Tahoma" w:hAnsi="Tahoma" w:cs="Tahoma" w:hint="eastAsia"/>
        </w:rPr>
        <w:t>. T</w:t>
      </w:r>
      <w:r>
        <w:rPr>
          <w:rFonts w:ascii="Tahoma" w:hAnsi="Tahoma" w:cs="Tahoma"/>
        </w:rPr>
        <w:t xml:space="preserve">he Agreement shall terminate itself on the </w:t>
      </w:r>
      <w:r>
        <w:rPr>
          <w:rFonts w:ascii="Tahoma" w:hAnsi="Tahoma" w:cs="Tahoma" w:hint="eastAsia"/>
        </w:rPr>
        <w:t>10</w:t>
      </w:r>
      <w:r>
        <w:rPr>
          <w:rFonts w:ascii="Tahoma" w:hAnsi="Tahoma" w:cs="Tahoma"/>
        </w:rPr>
        <w:t xml:space="preserve">th day </w:t>
      </w:r>
      <w:r>
        <w:rPr>
          <w:rFonts w:ascii="Tahoma" w:hAnsi="Tahoma" w:cs="Tahoma" w:hint="eastAsia"/>
        </w:rPr>
        <w:t>from</w:t>
      </w:r>
      <w:r>
        <w:rPr>
          <w:rFonts w:ascii="Tahoma" w:hAnsi="Tahoma" w:cs="Tahoma"/>
        </w:rPr>
        <w:t xml:space="preserve"> the </w:t>
      </w:r>
      <w:r>
        <w:rPr>
          <w:rFonts w:ascii="Tahoma" w:hAnsi="Tahoma" w:cs="Tahoma" w:hint="eastAsia"/>
        </w:rPr>
        <w:t xml:space="preserve">date of the </w:t>
      </w:r>
      <w:r>
        <w:rPr>
          <w:rFonts w:ascii="Tahoma" w:hAnsi="Tahoma" w:cs="Tahoma"/>
        </w:rPr>
        <w:t>written notice</w:t>
      </w:r>
      <w:r>
        <w:rPr>
          <w:rFonts w:ascii="Tahoma" w:hAnsi="Tahoma" w:cs="Tahoma" w:hint="eastAsia"/>
        </w:rPr>
        <w:t>.</w:t>
      </w:r>
    </w:p>
    <w:p w:rsidR="002A50AC" w:rsidRDefault="002A50AC">
      <w:pPr>
        <w:rPr>
          <w:rFonts w:ascii="Tahoma" w:hAnsi="Tahoma" w:cs="Tahoma"/>
        </w:rPr>
      </w:pPr>
    </w:p>
    <w:p w:rsidR="002A50AC" w:rsidRDefault="008A428E">
      <w:pPr>
        <w:numPr>
          <w:ilvl w:val="0"/>
          <w:numId w:val="4"/>
        </w:numPr>
        <w:rPr>
          <w:rFonts w:ascii="Tahoma" w:hAnsi="Tahoma" w:cs="Tahoma"/>
        </w:rPr>
      </w:pPr>
      <w:r>
        <w:rPr>
          <w:rFonts w:ascii="Tahoma" w:hAnsi="Tahoma" w:cs="Tahoma" w:hint="eastAsia"/>
        </w:rPr>
        <w:t xml:space="preserve">This Agreement is made in triplicate, with two held by the Principal and one held by the Agent, and shall be equally authentic. If there is any supplement or change to this </w:t>
      </w:r>
      <w:r>
        <w:rPr>
          <w:rFonts w:ascii="Tahoma" w:hAnsi="Tahoma" w:cs="Tahoma" w:hint="eastAsia"/>
        </w:rPr>
        <w:lastRenderedPageBreak/>
        <w:t>Agreement, both parties shall enter into a separate wr</w:t>
      </w:r>
      <w:r>
        <w:rPr>
          <w:rFonts w:ascii="Tahoma" w:hAnsi="Tahoma" w:cs="Tahoma" w:hint="eastAsia"/>
        </w:rPr>
        <w:t>itten agreement. This Agreement shall take effect on the date signed by both parties.</w:t>
      </w:r>
    </w:p>
    <w:p w:rsidR="002A50AC" w:rsidRDefault="002A50AC">
      <w:pPr>
        <w:rPr>
          <w:rFonts w:ascii="Tahoma" w:hAnsi="Tahoma" w:cs="Tahoma"/>
        </w:rPr>
      </w:pPr>
    </w:p>
    <w:p w:rsidR="002A50AC" w:rsidRDefault="008A428E">
      <w:pPr>
        <w:rPr>
          <w:rFonts w:ascii="Tahoma" w:hAnsi="Tahoma" w:cs="Tahoma"/>
        </w:rPr>
      </w:pPr>
      <w:r>
        <w:rPr>
          <w:rFonts w:ascii="Tahoma" w:hAnsi="Tahoma" w:cs="Tahoma"/>
        </w:rPr>
        <w:t>(No text below)</w:t>
      </w:r>
    </w:p>
    <w:p w:rsidR="002A50AC" w:rsidRDefault="002A50AC">
      <w:pPr>
        <w:rPr>
          <w:rFonts w:ascii="Tahoma" w:hAnsi="Tahoma" w:cs="Tahoma"/>
        </w:rPr>
      </w:pPr>
    </w:p>
    <w:p w:rsidR="002A50AC" w:rsidRDefault="002A50AC">
      <w:pPr>
        <w:rPr>
          <w:rFonts w:ascii="Tahoma" w:hAnsi="Tahoma" w:cs="Tahoma"/>
        </w:rPr>
      </w:pPr>
    </w:p>
    <w:p w:rsidR="002A50AC" w:rsidRDefault="008A428E">
      <w:pPr>
        <w:rPr>
          <w:rFonts w:ascii="Tahoma" w:hAnsi="Tahoma" w:cs="Tahoma"/>
          <w:b/>
          <w:bCs/>
        </w:rPr>
      </w:pPr>
      <w:bookmarkStart w:id="3" w:name="OLE_LINK2"/>
      <w:r>
        <w:rPr>
          <w:rFonts w:ascii="Tahoma" w:hAnsi="Tahoma" w:cs="Tahoma" w:hint="eastAsia"/>
          <w:b/>
          <w:bCs/>
        </w:rPr>
        <w:t>SIGNED ON BEHALF OF</w:t>
      </w:r>
    </w:p>
    <w:p w:rsidR="002A50AC" w:rsidRDefault="002A50AC">
      <w:pPr>
        <w:rPr>
          <w:rFonts w:ascii="Tahoma" w:hAnsi="Tahoma" w:cs="Tahoma"/>
          <w:b/>
          <w:bCs/>
        </w:rPr>
      </w:pPr>
    </w:p>
    <w:p w:rsidR="002A50AC" w:rsidRDefault="008A428E">
      <w:pPr>
        <w:rPr>
          <w:rFonts w:ascii="Tahoma" w:hAnsi="Tahoma" w:cs="Tahoma"/>
          <w:b/>
          <w:bCs/>
        </w:rPr>
      </w:pPr>
      <w:r>
        <w:rPr>
          <w:rFonts w:ascii="Tahoma" w:hAnsi="Tahoma" w:cs="Tahoma" w:hint="eastAsia"/>
          <w:b/>
          <w:bCs/>
        </w:rPr>
        <w:t xml:space="preserve">PRINCIPAL </w:t>
      </w:r>
      <w:r>
        <w:rPr>
          <w:rFonts w:ascii="Tahoma" w:hAnsi="Tahoma" w:cs="Tahoma" w:hint="eastAsia"/>
        </w:rPr>
        <w:t xml:space="preserve">                               </w:t>
      </w:r>
      <w:r>
        <w:rPr>
          <w:rFonts w:ascii="Tahoma" w:hAnsi="Tahoma" w:cs="Tahoma" w:hint="eastAsia"/>
          <w:b/>
          <w:bCs/>
        </w:rPr>
        <w:t xml:space="preserve"> AGENT</w:t>
      </w:r>
    </w:p>
    <w:p w:rsidR="002A50AC" w:rsidRDefault="002A50AC">
      <w:pPr>
        <w:rPr>
          <w:rFonts w:ascii="Tahoma" w:hAnsi="Tahoma" w:cs="Tahoma"/>
          <w:b/>
          <w:bCs/>
        </w:rPr>
      </w:pPr>
    </w:p>
    <w:p w:rsidR="002A50AC" w:rsidRDefault="002A50AC">
      <w:pPr>
        <w:rPr>
          <w:rFonts w:ascii="Tahoma" w:hAnsi="Tahoma" w:cs="Tahoma"/>
          <w:b/>
          <w:bCs/>
        </w:rPr>
      </w:pPr>
    </w:p>
    <w:p w:rsidR="002A50AC" w:rsidRDefault="008A428E">
      <w:pPr>
        <w:rPr>
          <w:rFonts w:ascii="Tahoma" w:hAnsi="Tahoma" w:cs="Tahoma"/>
          <w:b/>
          <w:bCs/>
          <w:u w:val="single"/>
        </w:rPr>
      </w:pPr>
      <w:r>
        <w:rPr>
          <w:rFonts w:ascii="Tahoma" w:hAnsi="Tahoma" w:cs="Tahoma" w:hint="eastAsia"/>
          <w:b/>
          <w:bCs/>
          <w:u w:val="single"/>
        </w:rPr>
        <w:t xml:space="preserve">                          </w:t>
      </w:r>
      <w:r>
        <w:rPr>
          <w:rFonts w:ascii="Tahoma" w:hAnsi="Tahoma" w:cs="Tahoma" w:hint="eastAsia"/>
          <w:b/>
          <w:bCs/>
        </w:rPr>
        <w:t xml:space="preserve">                  </w:t>
      </w:r>
      <w:r>
        <w:rPr>
          <w:rFonts w:ascii="Tahoma" w:hAnsi="Tahoma" w:cs="Tahoma" w:hint="eastAsia"/>
          <w:b/>
          <w:bCs/>
          <w:u w:val="single"/>
        </w:rPr>
        <w:t xml:space="preserve">                          </w:t>
      </w:r>
    </w:p>
    <w:p w:rsidR="002A50AC" w:rsidRDefault="002A50AC">
      <w:pPr>
        <w:pStyle w:val="BodyText"/>
        <w:rPr>
          <w:rFonts w:ascii="Tahoma" w:hAnsi="Tahoma" w:cs="Tahoma"/>
          <w:sz w:val="21"/>
        </w:rPr>
      </w:pPr>
    </w:p>
    <w:p w:rsidR="002A50AC" w:rsidRDefault="002A50AC">
      <w:pPr>
        <w:pStyle w:val="BodyText"/>
        <w:rPr>
          <w:rFonts w:ascii="Tahoma" w:hAnsi="Tahoma" w:cs="Tahoma"/>
          <w:sz w:val="21"/>
        </w:rPr>
      </w:pPr>
    </w:p>
    <w:p w:rsidR="002A50AC" w:rsidRDefault="002A50AC">
      <w:pPr>
        <w:pStyle w:val="BodyText"/>
        <w:rPr>
          <w:rFonts w:ascii="Tahoma" w:hAnsi="Tahoma" w:cs="Tahoma"/>
          <w:sz w:val="21"/>
        </w:rPr>
      </w:pPr>
    </w:p>
    <w:p w:rsidR="002A50AC" w:rsidRDefault="008A428E">
      <w:pPr>
        <w:pStyle w:val="BodyText"/>
        <w:rPr>
          <w:rFonts w:ascii="Tahoma" w:hAnsi="Tahoma" w:cs="Tahoma"/>
          <w:sz w:val="21"/>
        </w:rPr>
      </w:pPr>
      <w:r>
        <w:rPr>
          <w:noProof/>
          <w:sz w:val="21"/>
          <w:lang w:eastAsia="en-US"/>
        </w:rPr>
        <mc:AlternateContent>
          <mc:Choice Requires="wps">
            <w:drawing>
              <wp:anchor distT="0" distB="0" distL="114300" distR="114300" simplePos="0" relativeHeight="251659264" behindDoc="0" locked="0" layoutInCell="1" allowOverlap="1">
                <wp:simplePos x="0" y="0"/>
                <wp:positionH relativeFrom="column">
                  <wp:posOffset>2867660</wp:posOffset>
                </wp:positionH>
                <wp:positionV relativeFrom="paragraph">
                  <wp:posOffset>148590</wp:posOffset>
                </wp:positionV>
                <wp:extent cx="2293620" cy="1112520"/>
                <wp:effectExtent l="0" t="0" r="11430" b="11430"/>
                <wp:wrapNone/>
                <wp:docPr id="3" name="文本框 3"/>
                <wp:cNvGraphicFramePr/>
                <a:graphic xmlns:a="http://schemas.openxmlformats.org/drawingml/2006/main">
                  <a:graphicData uri="http://schemas.microsoft.com/office/word/2010/wordprocessingShape">
                    <wps:wsp>
                      <wps:cNvSpPr txBox="1"/>
                      <wps:spPr>
                        <a:xfrm>
                          <a:off x="0" y="0"/>
                          <a:ext cx="2293620" cy="1112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A50AC" w:rsidRDefault="008A428E">
                            <w:pPr>
                              <w:pStyle w:val="BodyText"/>
                              <w:rPr>
                                <w:rFonts w:ascii="Tahoma" w:hAnsi="Tahoma" w:cs="Tahoma"/>
                                <w:sz w:val="21"/>
                              </w:rPr>
                            </w:pPr>
                            <w:r>
                              <w:rPr>
                                <w:rFonts w:ascii="Tahoma" w:hAnsi="Tahoma" w:cs="Tahoma" w:hint="eastAsia"/>
                                <w:sz w:val="21"/>
                              </w:rPr>
                              <w:t>Name:</w:t>
                            </w:r>
                          </w:p>
                          <w:p w:rsidR="002A50AC" w:rsidRDefault="008A428E">
                            <w:pPr>
                              <w:pStyle w:val="BodyText"/>
                              <w:rPr>
                                <w:rFonts w:ascii="Tahoma" w:hAnsi="Tahoma" w:cs="Tahoma"/>
                              </w:rPr>
                            </w:pPr>
                            <w:r>
                              <w:rPr>
                                <w:rFonts w:ascii="Tahoma" w:hAnsi="Tahoma" w:cs="Tahoma" w:hint="eastAsia"/>
                                <w:sz w:val="21"/>
                              </w:rPr>
                              <w:t>Title:</w:t>
                            </w:r>
                            <w:r>
                              <w:rPr>
                                <w:rFonts w:ascii="Tahoma" w:hAnsi="Tahoma" w:cs="Tahoma" w:hint="eastAsia"/>
                                <w:sz w:val="21"/>
                              </w:rPr>
                              <w:t xml:space="preserve"> </w:t>
                            </w:r>
                          </w:p>
                          <w:p w:rsidR="002A50AC" w:rsidRDefault="002A50AC">
                            <w:pPr>
                              <w:rPr>
                                <w:rFonts w:ascii="Tahoma" w:hAnsi="Tahoma" w:cs="Tahoma"/>
                              </w:rPr>
                            </w:pPr>
                          </w:p>
                          <w:p w:rsidR="002A50AC" w:rsidRDefault="008A428E">
                            <w:pPr>
                              <w:rPr>
                                <w:rFonts w:ascii="Tahoma" w:hAnsi="Tahoma" w:cs="Tahoma"/>
                              </w:rPr>
                            </w:pPr>
                            <w:r>
                              <w:rPr>
                                <w:rFonts w:ascii="Tahoma" w:hAnsi="Tahoma" w:cs="Tahoma" w:hint="eastAsia"/>
                              </w:rPr>
                              <w:t>Date: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25.8pt;margin-top:11.7pt;width:180.6pt;height:8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" filled="f" stroked="f" strokeweight=".5pt">
                <v:textbox>
                  <w:txbxContent>
                    <w:p w:rsidR="002A50AC" w:rsidRDefault="008A428E">
                      <w:pPr>
                        <w:pStyle w:val="BodyText"/>
                        <w:rPr>
                          <w:rFonts w:ascii="Tahoma" w:hAnsi="Tahoma" w:cs="Tahoma"/>
                          <w:sz w:val="21"/>
                        </w:rPr>
                      </w:pPr>
                      <w:r>
                        <w:rPr>
                          <w:rFonts w:ascii="Tahoma" w:hAnsi="Tahoma" w:cs="Tahoma" w:hint="eastAsia"/>
                          <w:sz w:val="21"/>
                        </w:rPr>
                        <w:t>Name:</w:t>
                      </w:r>
                    </w:p>
                    <w:p w:rsidR="002A50AC" w:rsidRDefault="008A428E">
                      <w:pPr>
                        <w:pStyle w:val="BodyText"/>
                        <w:rPr>
                          <w:rFonts w:ascii="Tahoma" w:hAnsi="Tahoma" w:cs="Tahoma"/>
                        </w:rPr>
                      </w:pPr>
                      <w:r>
                        <w:rPr>
                          <w:rFonts w:ascii="Tahoma" w:hAnsi="Tahoma" w:cs="Tahoma" w:hint="eastAsia"/>
                          <w:sz w:val="21"/>
                        </w:rPr>
                        <w:t>Title:</w:t>
                      </w:r>
                      <w:r>
                        <w:rPr>
                          <w:rFonts w:ascii="Tahoma" w:hAnsi="Tahoma" w:cs="Tahoma" w:hint="eastAsia"/>
                          <w:sz w:val="21"/>
                        </w:rPr>
                        <w:t xml:space="preserve"> </w:t>
                      </w:r>
                    </w:p>
                    <w:p w:rsidR="002A50AC" w:rsidRDefault="002A50AC">
                      <w:pPr>
                        <w:rPr>
                          <w:rFonts w:ascii="Tahoma" w:hAnsi="Tahoma" w:cs="Tahoma"/>
                        </w:rPr>
                      </w:pPr>
                    </w:p>
                    <w:p w:rsidR="002A50AC" w:rsidRDefault="008A428E">
                      <w:pPr>
                        <w:rPr>
                          <w:rFonts w:ascii="Tahoma" w:hAnsi="Tahoma" w:cs="Tahoma"/>
                        </w:rPr>
                      </w:pPr>
                      <w:r>
                        <w:rPr>
                          <w:rFonts w:ascii="Tahoma" w:hAnsi="Tahoma" w:cs="Tahoma" w:hint="eastAsia"/>
                        </w:rPr>
                        <w:t>Date:</w:t>
                      </w:r>
                    </w:p>
                  </w:txbxContent>
                </v:textbox>
              </v:shape>
            </w:pict>
          </mc:Fallback>
        </mc:AlternateContent>
      </w:r>
    </w:p>
    <w:p w:rsidR="002A50AC" w:rsidRDefault="008A428E">
      <w:pPr>
        <w:pStyle w:val="BodyText"/>
        <w:rPr>
          <w:rFonts w:ascii="Tahoma" w:hAnsi="Tahoma" w:cs="Tahoma"/>
          <w:sz w:val="21"/>
        </w:rPr>
      </w:pPr>
      <w:r>
        <w:rPr>
          <w:rFonts w:ascii="Tahoma" w:hAnsi="Tahoma" w:cs="Tahoma" w:hint="eastAsia"/>
          <w:sz w:val="21"/>
        </w:rPr>
        <w:t>Name:</w:t>
      </w:r>
    </w:p>
    <w:p w:rsidR="002A50AC" w:rsidRDefault="008A428E">
      <w:pPr>
        <w:pStyle w:val="BodyText"/>
        <w:rPr>
          <w:rFonts w:ascii="Tahoma" w:hAnsi="Tahoma" w:cs="Tahoma"/>
        </w:rPr>
      </w:pPr>
      <w:r>
        <w:rPr>
          <w:rFonts w:ascii="Tahoma" w:hAnsi="Tahoma" w:cs="Tahoma" w:hint="eastAsia"/>
          <w:sz w:val="21"/>
        </w:rPr>
        <w:t>Title:</w:t>
      </w:r>
      <w:r>
        <w:rPr>
          <w:rFonts w:ascii="Tahoma" w:hAnsi="Tahoma" w:cs="Tahoma" w:hint="eastAsia"/>
          <w:sz w:val="21"/>
        </w:rPr>
        <w:t xml:space="preserve"> </w:t>
      </w:r>
    </w:p>
    <w:p w:rsidR="002A50AC" w:rsidRDefault="002A50AC">
      <w:pPr>
        <w:rPr>
          <w:rFonts w:ascii="Tahoma" w:hAnsi="Tahoma" w:cs="Tahoma"/>
        </w:rPr>
      </w:pPr>
    </w:p>
    <w:p w:rsidR="002A50AC" w:rsidRDefault="008A428E">
      <w:pPr>
        <w:rPr>
          <w:rFonts w:ascii="Tahoma" w:hAnsi="Tahoma" w:cs="Tahoma"/>
        </w:rPr>
      </w:pPr>
      <w:r>
        <w:rPr>
          <w:rFonts w:ascii="Tahoma" w:hAnsi="Tahoma" w:cs="Tahoma" w:hint="eastAsia"/>
        </w:rPr>
        <w:t>Date:</w:t>
      </w:r>
      <w:bookmarkEnd w:id="3"/>
    </w:p>
    <w:sectPr w:rsidR="002A50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28E" w:rsidRDefault="008A428E">
      <w:pPr>
        <w:spacing w:after="0" w:line="240" w:lineRule="auto"/>
      </w:pPr>
      <w:r>
        <w:separator/>
      </w:r>
    </w:p>
  </w:endnote>
  <w:endnote w:type="continuationSeparator" w:id="0">
    <w:p w:rsidR="008A428E" w:rsidRDefault="008A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28E" w:rsidRDefault="008A428E">
      <w:pPr>
        <w:spacing w:after="0" w:line="240" w:lineRule="auto"/>
      </w:pPr>
      <w:r>
        <w:separator/>
      </w:r>
    </w:p>
  </w:footnote>
  <w:footnote w:type="continuationSeparator" w:id="0">
    <w:p w:rsidR="008A428E" w:rsidRDefault="008A428E">
      <w:pPr>
        <w:spacing w:after="0" w:line="240" w:lineRule="auto"/>
      </w:pPr>
      <w:r>
        <w:continuationSeparator/>
      </w:r>
    </w:p>
  </w:footnote>
  <w:footnote w:id="1">
    <w:p w:rsidR="002A50AC" w:rsidRDefault="008A428E">
      <w:pPr>
        <w:pStyle w:val="FootnoteText"/>
        <w:jc w:val="both"/>
      </w:pPr>
      <w:r>
        <w:rPr>
          <w:rStyle w:val="FootnoteReference"/>
        </w:rPr>
        <w:footnoteRef/>
      </w:r>
      <w:r>
        <w:t xml:space="preserve"> </w:t>
      </w:r>
      <w:r>
        <w:rPr>
          <w:rFonts w:hint="eastAsia"/>
        </w:rPr>
        <w:t>Sales policies refer to the fares, products and agency commissions released by the Principal from time to time.</w:t>
      </w:r>
    </w:p>
  </w:footnote>
  <w:footnote w:id="2">
    <w:p w:rsidR="002A50AC" w:rsidRDefault="008A428E">
      <w:pPr>
        <w:pStyle w:val="FootnoteText"/>
        <w:jc w:val="both"/>
      </w:pPr>
      <w:r>
        <w:rPr>
          <w:rStyle w:val="FootnoteReference"/>
        </w:rPr>
        <w:footnoteRef/>
      </w:r>
      <w:r>
        <w:t xml:space="preserve"> </w:t>
      </w:r>
      <w:r>
        <w:rPr>
          <w:rFonts w:hint="eastAsia"/>
        </w:rPr>
        <w:t xml:space="preserve">Business notices refer to the information notifications, management regulations and business </w:t>
      </w:r>
      <w:r>
        <w:rPr>
          <w:rFonts w:hint="eastAsia"/>
        </w:rPr>
        <w:t>regulations released by the Principal from time to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024BE8"/>
    <w:multiLevelType w:val="singleLevel"/>
    <w:tmpl w:val="9E024BE8"/>
    <w:lvl w:ilvl="0">
      <w:start w:val="5"/>
      <w:numFmt w:val="upperLetter"/>
      <w:suff w:val="nothing"/>
      <w:lvlText w:val="%1-"/>
      <w:lvlJc w:val="left"/>
    </w:lvl>
  </w:abstractNum>
  <w:abstractNum w:abstractNumId="1">
    <w:nsid w:val="C335CE62"/>
    <w:multiLevelType w:val="singleLevel"/>
    <w:tmpl w:val="C335CE62"/>
    <w:lvl w:ilvl="0">
      <w:start w:val="1"/>
      <w:numFmt w:val="decimal"/>
      <w:suff w:val="space"/>
      <w:lvlText w:val="%1."/>
      <w:lvlJc w:val="left"/>
    </w:lvl>
  </w:abstractNum>
  <w:abstractNum w:abstractNumId="2">
    <w:nsid w:val="CC83FF4E"/>
    <w:multiLevelType w:val="singleLevel"/>
    <w:tmpl w:val="CC83FF4E"/>
    <w:lvl w:ilvl="0">
      <w:start w:val="1"/>
      <w:numFmt w:val="decimal"/>
      <w:suff w:val="space"/>
      <w:lvlText w:val="%1."/>
      <w:lvlJc w:val="left"/>
    </w:lvl>
  </w:abstractNum>
  <w:abstractNum w:abstractNumId="3">
    <w:nsid w:val="35559B76"/>
    <w:multiLevelType w:val="singleLevel"/>
    <w:tmpl w:val="35559B76"/>
    <w:lvl w:ilvl="0">
      <w:start w:val="1"/>
      <w:numFmt w:val="decimal"/>
      <w:suff w:val="space"/>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F03999"/>
    <w:rsid w:val="002A50AC"/>
    <w:rsid w:val="008A428E"/>
    <w:rsid w:val="00DF7D58"/>
    <w:rsid w:val="0266020C"/>
    <w:rsid w:val="038671E9"/>
    <w:rsid w:val="064B161C"/>
    <w:rsid w:val="0789153C"/>
    <w:rsid w:val="09FB6CA1"/>
    <w:rsid w:val="0B883413"/>
    <w:rsid w:val="0B9756E1"/>
    <w:rsid w:val="0DE00E1C"/>
    <w:rsid w:val="0FF03999"/>
    <w:rsid w:val="103D5334"/>
    <w:rsid w:val="103E55A2"/>
    <w:rsid w:val="10623AE5"/>
    <w:rsid w:val="10CF28B4"/>
    <w:rsid w:val="142D3D68"/>
    <w:rsid w:val="18193F05"/>
    <w:rsid w:val="18280D1E"/>
    <w:rsid w:val="19FD498D"/>
    <w:rsid w:val="1A254F92"/>
    <w:rsid w:val="1F7F22E5"/>
    <w:rsid w:val="1FB11419"/>
    <w:rsid w:val="22D65DB3"/>
    <w:rsid w:val="22F9542B"/>
    <w:rsid w:val="256E6564"/>
    <w:rsid w:val="28866FA3"/>
    <w:rsid w:val="2942508A"/>
    <w:rsid w:val="3055029A"/>
    <w:rsid w:val="30933961"/>
    <w:rsid w:val="30BE6188"/>
    <w:rsid w:val="32087CBF"/>
    <w:rsid w:val="35EA7275"/>
    <w:rsid w:val="390D5121"/>
    <w:rsid w:val="3B845A26"/>
    <w:rsid w:val="3F4656DE"/>
    <w:rsid w:val="406349F3"/>
    <w:rsid w:val="416026D0"/>
    <w:rsid w:val="48B14962"/>
    <w:rsid w:val="4ADE2B60"/>
    <w:rsid w:val="4BB70185"/>
    <w:rsid w:val="4F232F59"/>
    <w:rsid w:val="4F803316"/>
    <w:rsid w:val="528E0B12"/>
    <w:rsid w:val="53CD26E3"/>
    <w:rsid w:val="54C51CB7"/>
    <w:rsid w:val="5AB83B91"/>
    <w:rsid w:val="5E48044D"/>
    <w:rsid w:val="60EB6E06"/>
    <w:rsid w:val="6165289A"/>
    <w:rsid w:val="64D860C9"/>
    <w:rsid w:val="65D8140A"/>
    <w:rsid w:val="65FA359C"/>
    <w:rsid w:val="66E53F42"/>
    <w:rsid w:val="6EBA27A2"/>
    <w:rsid w:val="6EE2567A"/>
    <w:rsid w:val="6EFE22CA"/>
    <w:rsid w:val="71DB0A68"/>
    <w:rsid w:val="752F278E"/>
    <w:rsid w:val="7AC06C1A"/>
    <w:rsid w:val="7BC10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C47CC89-D269-4B6E-A45B-33DB05CB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semiHidden="1" w:qFormat="1"/>
    <w:lsdException w:name="caption" w:semiHidden="1" w:unhideWhenUsed="1" w:qFormat="1"/>
    <w:lsdException w:name="footnote reference"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qFormat/>
    <w:pPr>
      <w:jc w:val="left"/>
    </w:pPr>
  </w:style>
  <w:style w:type="paragraph" w:styleId="BodyText">
    <w:name w:val="Body Text"/>
    <w:basedOn w:val="Normal"/>
    <w:uiPriority w:val="99"/>
    <w:qFormat/>
    <w:rPr>
      <w:sz w:val="24"/>
    </w:rPr>
  </w:style>
  <w:style w:type="paragraph" w:styleId="FootnoteText">
    <w:name w:val="footnote text"/>
    <w:basedOn w:val="Normal"/>
    <w:qFormat/>
    <w:pPr>
      <w:snapToGrid w:val="0"/>
      <w:jc w:val="left"/>
    </w:pPr>
    <w:rPr>
      <w:sz w:val="18"/>
    </w:rPr>
  </w:style>
  <w:style w:type="paragraph" w:styleId="NormalWeb">
    <w:name w:val="Normal (Web)"/>
    <w:basedOn w:val="Normal"/>
    <w:qFormat/>
    <w:pPr>
      <w:spacing w:beforeAutospacing="1" w:after="0" w:afterAutospacing="1"/>
      <w:jc w:val="left"/>
    </w:pPr>
    <w:rPr>
      <w:rFonts w:cs="Times New Roman"/>
      <w:kern w:val="0"/>
      <w:sz w:val="24"/>
    </w:rPr>
  </w:style>
  <w:style w:type="character" w:styleId="FootnoteReference">
    <w:name w:val="footnote reference"/>
    <w:basedOn w:val="DefaultParagraphFont"/>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未知</dc:creator>
  <cp:lastModifiedBy>TCHC01</cp:lastModifiedBy>
  <cp:revision>2</cp:revision>
  <dcterms:created xsi:type="dcterms:W3CDTF">2020-09-14T07:36:00Z</dcterms:created>
  <dcterms:modified xsi:type="dcterms:W3CDTF">2020-09-14T07:36:00Z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